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72BFE" w14:textId="77777777" w:rsidR="0001745C" w:rsidRPr="0001745C" w:rsidRDefault="0001745C" w:rsidP="000174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1745C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085F7CAE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硬件</w:t>
      </w:r>
      <w:r w:rsidRPr="0001745C">
        <w:rPr>
          <w:rFonts w:ascii="Segoe UI" w:hAnsi="Segoe UI" w:cs="Segoe UI"/>
          <w:color w:val="303030"/>
          <w:kern w:val="0"/>
          <w:szCs w:val="24"/>
        </w:rPr>
        <w:t>/</w:t>
      </w:r>
      <w:r w:rsidRPr="0001745C">
        <w:rPr>
          <w:rFonts w:ascii="Segoe UI" w:hAnsi="Segoe UI" w:cs="Segoe UI"/>
          <w:color w:val="303030"/>
          <w:kern w:val="0"/>
          <w:szCs w:val="24"/>
        </w:rPr>
        <w:t>整机信息：全平台</w:t>
      </w:r>
    </w:p>
    <w:p w14:paraId="523EC4AD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CPU</w:t>
      </w:r>
      <w:r w:rsidRPr="0001745C">
        <w:rPr>
          <w:rFonts w:ascii="Segoe UI" w:hAnsi="Segoe UI" w:cs="Segoe UI"/>
          <w:color w:val="303030"/>
          <w:kern w:val="0"/>
          <w:szCs w:val="24"/>
        </w:rPr>
        <w:t>架构：全架构</w:t>
      </w:r>
    </w:p>
    <w:p w14:paraId="4D0BF3CB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OS</w:t>
      </w:r>
      <w:r w:rsidRPr="0001745C">
        <w:rPr>
          <w:rFonts w:ascii="Segoe UI" w:hAnsi="Segoe UI" w:cs="Segoe UI"/>
          <w:color w:val="303030"/>
          <w:kern w:val="0"/>
          <w:szCs w:val="24"/>
        </w:rPr>
        <w:t>版本信息：全版本</w:t>
      </w:r>
    </w:p>
    <w:p w14:paraId="5E948F81" w14:textId="77777777" w:rsidR="0001745C" w:rsidRPr="0001745C" w:rsidRDefault="0001745C" w:rsidP="000174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1745C">
        <w:rPr>
          <w:rFonts w:ascii="Segoe UI" w:hAnsi="Segoe UI" w:cs="Segoe UI"/>
          <w:color w:val="303030"/>
          <w:kern w:val="0"/>
          <w:sz w:val="36"/>
          <w:szCs w:val="36"/>
        </w:rPr>
        <w:t>问题描述</w:t>
      </w:r>
    </w:p>
    <w:p w14:paraId="04524320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夏普</w:t>
      </w:r>
      <w:r w:rsidRPr="0001745C">
        <w:rPr>
          <w:rFonts w:ascii="Segoe UI" w:hAnsi="Segoe UI" w:cs="Segoe UI"/>
          <w:color w:val="303030"/>
          <w:kern w:val="0"/>
          <w:szCs w:val="24"/>
        </w:rPr>
        <w:t>DX-2508NC</w:t>
      </w:r>
      <w:r w:rsidRPr="0001745C">
        <w:rPr>
          <w:rFonts w:ascii="Segoe UI" w:hAnsi="Segoe UI" w:cs="Segoe UI"/>
          <w:color w:val="303030"/>
          <w:kern w:val="0"/>
          <w:szCs w:val="24"/>
        </w:rPr>
        <w:t>无法打印彩色页，通用开源驱动方案和毕昇迁移驱动均不能成功打印彩色页。</w:t>
      </w:r>
    </w:p>
    <w:p w14:paraId="62E5CE62" w14:textId="77777777" w:rsidR="0001745C" w:rsidRPr="0001745C" w:rsidRDefault="0001745C" w:rsidP="000174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01745C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252B6271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系统自带驱动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HP Color LaserJet 2500 pcl3</w:t>
      </w:r>
      <w:r w:rsidRPr="0001745C">
        <w:rPr>
          <w:rFonts w:ascii="Segoe UI" w:hAnsi="Segoe UI" w:cs="Segoe UI"/>
          <w:color w:val="303030"/>
          <w:kern w:val="0"/>
          <w:szCs w:val="24"/>
        </w:rPr>
        <w:t>，可以正常实现彩色打印。</w:t>
      </w:r>
    </w:p>
    <w:p w14:paraId="0C6C3E8E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手动选择安装驱动，厂家：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 xml:space="preserve">HP 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，</w:t>
      </w:r>
      <w:r w:rsidRPr="0001745C">
        <w:rPr>
          <w:rFonts w:ascii="Segoe UI" w:hAnsi="Segoe UI" w:cs="Segoe UI"/>
          <w:color w:val="303030"/>
          <w:kern w:val="0"/>
          <w:szCs w:val="24"/>
        </w:rPr>
        <w:t>型号：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 xml:space="preserve">Color LaserJet 2500 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，</w:t>
      </w:r>
      <w:r w:rsidRPr="0001745C">
        <w:rPr>
          <w:rFonts w:ascii="Segoe UI" w:hAnsi="Segoe UI" w:cs="Segoe UI"/>
          <w:color w:val="303030"/>
          <w:kern w:val="0"/>
          <w:szCs w:val="24"/>
        </w:rPr>
        <w:t>驱动：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HP Color LaserJet 2500 pcl3</w:t>
      </w:r>
    </w:p>
    <w:p w14:paraId="2FA87539" w14:textId="0FB2B869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01745C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3D1C91A" wp14:editId="15F268FF">
            <wp:extent cx="5187315" cy="2620010"/>
            <wp:effectExtent l="0" t="0" r="0" b="8890"/>
            <wp:docPr id="40669435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315" cy="2620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A5E8EA" w14:textId="0491F7F6" w:rsidR="0001745C" w:rsidRPr="0001745C" w:rsidRDefault="0001745C" w:rsidP="0001745C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3E557B6" w14:textId="77777777" w:rsidR="0001745C" w:rsidRPr="0001745C" w:rsidRDefault="0001745C" w:rsidP="0001745C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01745C">
        <w:rPr>
          <w:rFonts w:ascii="Segoe UI" w:hAnsi="Segoe UI" w:cs="Segoe UI"/>
          <w:color w:val="303030"/>
          <w:kern w:val="0"/>
          <w:szCs w:val="24"/>
        </w:rPr>
        <w:t>©</w:t>
      </w:r>
      <w:r w:rsidRPr="0001745C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01745C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01745C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3C8678C9" w14:textId="77777777" w:rsidR="00130C09" w:rsidRPr="0001745C" w:rsidRDefault="00130C09" w:rsidP="0001745C"/>
    <w:sectPr w:rsidR="00130C09" w:rsidRPr="0001745C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F6"/>
    <w:rsid w:val="0001745C"/>
    <w:rsid w:val="00130C09"/>
    <w:rsid w:val="004A63E9"/>
    <w:rsid w:val="00700019"/>
    <w:rsid w:val="00751F93"/>
    <w:rsid w:val="00D4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AE438"/>
  <w15:chartTrackingRefBased/>
  <w15:docId w15:val="{0FDCA1B4-0692-4734-9CEF-E4E002FC4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01745C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01745C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83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91598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92034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58728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469432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962304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4067684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8791285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337121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2023-11-07T08:49:00Z</dcterms:created>
  <dcterms:modified xsi:type="dcterms:W3CDTF">2023-11-07T08:49:00Z</dcterms:modified>
</cp:coreProperties>
</file>