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380A6" w14:textId="77777777" w:rsidR="00FD33D6" w:rsidRPr="00FD33D6" w:rsidRDefault="00FD33D6" w:rsidP="00FD33D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D33D6">
        <w:rPr>
          <w:rFonts w:ascii="Segoe UI" w:hAnsi="Segoe UI" w:cs="Segoe UI"/>
          <w:color w:val="303030"/>
          <w:kern w:val="0"/>
          <w:sz w:val="36"/>
          <w:szCs w:val="36"/>
        </w:rPr>
        <w:t>方案列项</w:t>
      </w:r>
    </w:p>
    <w:p w14:paraId="3D3B380C" w14:textId="64BBA62F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0000FF"/>
          <w:kern w:val="0"/>
          <w:szCs w:val="24"/>
          <w:u w:val="single"/>
        </w:rPr>
        <w:t>1</w:t>
      </w:r>
      <w:r w:rsidRPr="00FD33D6">
        <w:rPr>
          <w:rFonts w:ascii="Segoe UI" w:hAnsi="Segoe UI" w:cs="Segoe UI"/>
          <w:color w:val="0000FF"/>
          <w:kern w:val="0"/>
          <w:szCs w:val="24"/>
          <w:u w:val="single"/>
        </w:rPr>
        <w:t>、有栈</w:t>
      </w:r>
      <w:r w:rsidRPr="00FD33D6">
        <w:rPr>
          <w:rFonts w:ascii="Segoe UI" w:hAnsi="Segoe UI" w:cs="Segoe UI"/>
          <w:color w:val="0000FF"/>
          <w:kern w:val="0"/>
          <w:szCs w:val="24"/>
          <w:u w:val="single"/>
        </w:rPr>
        <w:t>Ustack</w:t>
      </w:r>
      <w:r w:rsidRPr="00FD33D6">
        <w:rPr>
          <w:rFonts w:ascii="Segoe UI" w:hAnsi="Segoe UI" w:cs="Segoe UI"/>
          <w:color w:val="0000FF"/>
          <w:kern w:val="0"/>
          <w:szCs w:val="24"/>
          <w:u w:val="single"/>
        </w:rPr>
        <w:t>的环境准备；</w:t>
      </w:r>
    </w:p>
    <w:p w14:paraId="23E1F2BD" w14:textId="60E5A403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0000FF"/>
          <w:kern w:val="0"/>
          <w:szCs w:val="24"/>
          <w:u w:val="single"/>
        </w:rPr>
        <w:t>2</w:t>
      </w:r>
      <w:r w:rsidRPr="00FD33D6">
        <w:rPr>
          <w:rFonts w:ascii="Segoe UI" w:hAnsi="Segoe UI" w:cs="Segoe UI"/>
          <w:color w:val="0000FF"/>
          <w:kern w:val="0"/>
          <w:szCs w:val="24"/>
          <w:u w:val="single"/>
        </w:rPr>
        <w:t>、有栈</w:t>
      </w:r>
      <w:r w:rsidRPr="00FD33D6">
        <w:rPr>
          <w:rFonts w:ascii="Segoe UI" w:hAnsi="Segoe UI" w:cs="Segoe UI"/>
          <w:color w:val="0000FF"/>
          <w:kern w:val="0"/>
          <w:szCs w:val="24"/>
          <w:u w:val="single"/>
        </w:rPr>
        <w:t>Ustack</w:t>
      </w:r>
      <w:r w:rsidRPr="00FD33D6">
        <w:rPr>
          <w:rFonts w:ascii="Segoe UI" w:hAnsi="Segoe UI" w:cs="Segoe UI"/>
          <w:color w:val="0000FF"/>
          <w:kern w:val="0"/>
          <w:szCs w:val="24"/>
          <w:u w:val="single"/>
        </w:rPr>
        <w:t>的部署过程；</w:t>
      </w:r>
    </w:p>
    <w:p w14:paraId="2E29EFFD" w14:textId="77777777" w:rsidR="00FD33D6" w:rsidRPr="00FD33D6" w:rsidRDefault="00FD33D6" w:rsidP="00FD33D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D33D6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19E880A6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统信云基础设施管理平台（简称</w:t>
      </w:r>
      <w:r w:rsidRPr="00FD33D6">
        <w:rPr>
          <w:rFonts w:ascii="Segoe UI" w:hAnsi="Segoe UI" w:cs="Segoe UI"/>
          <w:color w:val="303030"/>
          <w:kern w:val="0"/>
          <w:szCs w:val="24"/>
        </w:rPr>
        <w:t>:“UStack”</w:t>
      </w:r>
      <w:r w:rsidRPr="00FD33D6">
        <w:rPr>
          <w:rFonts w:ascii="Segoe UI" w:hAnsi="Segoe UI" w:cs="Segoe UI"/>
          <w:color w:val="303030"/>
          <w:kern w:val="0"/>
          <w:szCs w:val="24"/>
        </w:rPr>
        <w:t>）是一款自主</w:t>
      </w:r>
      <w:r w:rsidRPr="00FD33D6">
        <w:rPr>
          <w:rFonts w:ascii="Segoe UI" w:hAnsi="Segoe UI" w:cs="Segoe UI"/>
          <w:color w:val="303030"/>
          <w:kern w:val="0"/>
          <w:szCs w:val="24"/>
        </w:rPr>
        <w:t>laaS</w:t>
      </w:r>
      <w:r w:rsidRPr="00FD33D6">
        <w:rPr>
          <w:rFonts w:ascii="Segoe UI" w:hAnsi="Segoe UI" w:cs="Segoe UI"/>
          <w:color w:val="303030"/>
          <w:kern w:val="0"/>
          <w:szCs w:val="24"/>
        </w:rPr>
        <w:t>云管平台，遵循</w:t>
      </w:r>
      <w:r w:rsidRPr="00FD33D6">
        <w:rPr>
          <w:rFonts w:ascii="Segoe UI" w:hAnsi="Segoe UI" w:cs="Segoe UI"/>
          <w:color w:val="303030"/>
          <w:kern w:val="0"/>
          <w:szCs w:val="24"/>
        </w:rPr>
        <w:t>OpenStack</w:t>
      </w:r>
      <w:r w:rsidRPr="00FD33D6">
        <w:rPr>
          <w:rFonts w:ascii="Segoe UI" w:hAnsi="Segoe UI" w:cs="Segoe UI"/>
          <w:color w:val="303030"/>
          <w:kern w:val="0"/>
          <w:szCs w:val="24"/>
        </w:rPr>
        <w:t>标准化</w:t>
      </w:r>
      <w:r w:rsidRPr="00FD33D6">
        <w:rPr>
          <w:rFonts w:ascii="Segoe UI" w:hAnsi="Segoe UI" w:cs="Segoe UI"/>
          <w:color w:val="303030"/>
          <w:kern w:val="0"/>
          <w:szCs w:val="24"/>
        </w:rPr>
        <w:t>API</w:t>
      </w:r>
      <w:r w:rsidRPr="00FD33D6">
        <w:rPr>
          <w:rFonts w:ascii="Segoe UI" w:hAnsi="Segoe UI" w:cs="Segoe UI"/>
          <w:color w:val="303030"/>
          <w:kern w:val="0"/>
          <w:szCs w:val="24"/>
        </w:rPr>
        <w:t>，可依据用户业务需求将其计算、存储、网络资源抽象成资源池，实现统一云基础设施管理，具备灵活、高效、可扩展等特性。</w:t>
      </w:r>
      <w:r w:rsidRPr="00FD33D6">
        <w:rPr>
          <w:rFonts w:ascii="Segoe UI" w:hAnsi="Segoe UI" w:cs="Segoe UI"/>
          <w:color w:val="303030"/>
          <w:kern w:val="0"/>
          <w:szCs w:val="24"/>
        </w:rPr>
        <w:t>UStack</w:t>
      </w:r>
      <w:r w:rsidRPr="00FD33D6">
        <w:rPr>
          <w:rFonts w:ascii="Segoe UI" w:hAnsi="Segoe UI" w:cs="Segoe UI"/>
          <w:color w:val="303030"/>
          <w:kern w:val="0"/>
          <w:szCs w:val="24"/>
        </w:rPr>
        <w:t>提供私有云建设、迁移以及定制化技术服务，可满足用户多样化云场景需求。</w:t>
      </w:r>
    </w:p>
    <w:p w14:paraId="079C1B94" w14:textId="77777777" w:rsidR="00FD33D6" w:rsidRPr="00FD33D6" w:rsidRDefault="00FD33D6" w:rsidP="00FD33D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D33D6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0ADAA3E2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b/>
          <w:bCs/>
          <w:color w:val="303030"/>
          <w:kern w:val="0"/>
          <w:szCs w:val="24"/>
        </w:rPr>
        <w:t>1.</w:t>
      </w:r>
      <w:r w:rsidRPr="00FD33D6">
        <w:rPr>
          <w:rFonts w:ascii="Segoe UI" w:hAnsi="Segoe UI" w:cs="Segoe UI"/>
          <w:b/>
          <w:bCs/>
          <w:color w:val="303030"/>
          <w:kern w:val="0"/>
          <w:szCs w:val="24"/>
        </w:rPr>
        <w:t>特色功能</w:t>
      </w:r>
    </w:p>
    <w:p w14:paraId="00CDC18A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1.1.</w:t>
      </w:r>
      <w:r w:rsidRPr="00FD33D6">
        <w:rPr>
          <w:rFonts w:ascii="Segoe UI" w:hAnsi="Segoe UI" w:cs="Segoe UI"/>
          <w:color w:val="303030"/>
          <w:kern w:val="0"/>
          <w:szCs w:val="24"/>
        </w:rPr>
        <w:t>按需供给</w:t>
      </w:r>
    </w:p>
    <w:p w14:paraId="70867397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1.2.</w:t>
      </w:r>
      <w:r w:rsidRPr="00FD33D6">
        <w:rPr>
          <w:rFonts w:ascii="Segoe UI" w:hAnsi="Segoe UI" w:cs="Segoe UI"/>
          <w:color w:val="303030"/>
          <w:kern w:val="0"/>
          <w:szCs w:val="24"/>
        </w:rPr>
        <w:t>一键部署</w:t>
      </w:r>
    </w:p>
    <w:p w14:paraId="710D6B5A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1.3.</w:t>
      </w:r>
      <w:r w:rsidRPr="00FD33D6">
        <w:rPr>
          <w:rFonts w:ascii="Segoe UI" w:hAnsi="Segoe UI" w:cs="Segoe UI"/>
          <w:color w:val="303030"/>
          <w:kern w:val="0"/>
          <w:szCs w:val="24"/>
        </w:rPr>
        <w:t>迁移服务</w:t>
      </w:r>
    </w:p>
    <w:p w14:paraId="2ADC5F0C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1.4.</w:t>
      </w:r>
      <w:r w:rsidRPr="00FD33D6">
        <w:rPr>
          <w:rFonts w:ascii="Segoe UI" w:hAnsi="Segoe UI" w:cs="Segoe UI"/>
          <w:color w:val="303030"/>
          <w:kern w:val="0"/>
          <w:szCs w:val="24"/>
        </w:rPr>
        <w:t>裸金属服务</w:t>
      </w:r>
    </w:p>
    <w:p w14:paraId="633712DE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b/>
          <w:bCs/>
          <w:color w:val="303030"/>
          <w:kern w:val="0"/>
          <w:szCs w:val="24"/>
        </w:rPr>
        <w:t>2.</w:t>
      </w:r>
      <w:r w:rsidRPr="00FD33D6">
        <w:rPr>
          <w:rFonts w:ascii="Segoe UI" w:hAnsi="Segoe UI" w:cs="Segoe UI"/>
          <w:b/>
          <w:bCs/>
          <w:color w:val="303030"/>
          <w:kern w:val="0"/>
          <w:szCs w:val="24"/>
        </w:rPr>
        <w:t>基础功能</w:t>
      </w:r>
    </w:p>
    <w:p w14:paraId="52DBC1BD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2.1.</w:t>
      </w:r>
      <w:r w:rsidRPr="00FD33D6">
        <w:rPr>
          <w:rFonts w:ascii="Segoe UI" w:hAnsi="Segoe UI" w:cs="Segoe UI"/>
          <w:color w:val="303030"/>
          <w:kern w:val="0"/>
          <w:szCs w:val="24"/>
        </w:rPr>
        <w:t>可视化管理</w:t>
      </w:r>
    </w:p>
    <w:p w14:paraId="53A44980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2.2.</w:t>
      </w:r>
      <w:r w:rsidRPr="00FD33D6">
        <w:rPr>
          <w:rFonts w:ascii="Segoe UI" w:hAnsi="Segoe UI" w:cs="Segoe UI"/>
          <w:color w:val="303030"/>
          <w:kern w:val="0"/>
          <w:szCs w:val="24"/>
        </w:rPr>
        <w:t>故障监控</w:t>
      </w:r>
    </w:p>
    <w:p w14:paraId="60A4852C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2.3.</w:t>
      </w:r>
      <w:r w:rsidRPr="00FD33D6">
        <w:rPr>
          <w:rFonts w:ascii="Segoe UI" w:hAnsi="Segoe UI" w:cs="Segoe UI"/>
          <w:color w:val="303030"/>
          <w:kern w:val="0"/>
          <w:szCs w:val="24"/>
        </w:rPr>
        <w:t>计算服务</w:t>
      </w:r>
    </w:p>
    <w:p w14:paraId="2295C260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2.4.</w:t>
      </w:r>
      <w:r w:rsidRPr="00FD33D6">
        <w:rPr>
          <w:rFonts w:ascii="Segoe UI" w:hAnsi="Segoe UI" w:cs="Segoe UI"/>
          <w:color w:val="303030"/>
          <w:kern w:val="0"/>
          <w:szCs w:val="24"/>
        </w:rPr>
        <w:t>网络服务</w:t>
      </w:r>
    </w:p>
    <w:p w14:paraId="664EAB19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2.5.</w:t>
      </w:r>
      <w:r w:rsidRPr="00FD33D6">
        <w:rPr>
          <w:rFonts w:ascii="Segoe UI" w:hAnsi="Segoe UI" w:cs="Segoe UI"/>
          <w:color w:val="303030"/>
          <w:kern w:val="0"/>
          <w:szCs w:val="24"/>
        </w:rPr>
        <w:t>存储管理</w:t>
      </w:r>
    </w:p>
    <w:p w14:paraId="7306D032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2.6.</w:t>
      </w:r>
      <w:r w:rsidRPr="00FD33D6">
        <w:rPr>
          <w:rFonts w:ascii="Segoe UI" w:hAnsi="Segoe UI" w:cs="Segoe UI"/>
          <w:color w:val="303030"/>
          <w:kern w:val="0"/>
          <w:szCs w:val="24"/>
        </w:rPr>
        <w:t>异构管理</w:t>
      </w:r>
    </w:p>
    <w:p w14:paraId="676E0081" w14:textId="77777777" w:rsidR="00FD33D6" w:rsidRPr="00FD33D6" w:rsidRDefault="00FD33D6" w:rsidP="00FD33D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D33D6">
        <w:rPr>
          <w:rFonts w:ascii="Segoe UI" w:hAnsi="Segoe UI" w:cs="Segoe UI"/>
          <w:color w:val="303030"/>
          <w:kern w:val="0"/>
          <w:sz w:val="36"/>
          <w:szCs w:val="36"/>
        </w:rPr>
        <w:t>准备环境</w:t>
      </w:r>
    </w:p>
    <w:p w14:paraId="021635E6" w14:textId="77777777" w:rsidR="00FD33D6" w:rsidRPr="00FD33D6" w:rsidRDefault="00FD33D6" w:rsidP="00FD33D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FD33D6">
        <w:rPr>
          <w:rFonts w:ascii="Segoe UI" w:hAnsi="Segoe UI" w:cs="Segoe UI"/>
          <w:color w:val="303030"/>
          <w:kern w:val="0"/>
          <w:sz w:val="27"/>
          <w:szCs w:val="27"/>
        </w:rPr>
        <w:t>1.</w:t>
      </w:r>
      <w:r w:rsidRPr="00FD33D6">
        <w:rPr>
          <w:rFonts w:ascii="Segoe UI" w:hAnsi="Segoe UI" w:cs="Segoe UI"/>
          <w:color w:val="303030"/>
          <w:kern w:val="0"/>
          <w:sz w:val="27"/>
          <w:szCs w:val="27"/>
        </w:rPr>
        <w:t>配置评估</w:t>
      </w:r>
    </w:p>
    <w:p w14:paraId="291E74A6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根据项目上的业务需求，由项目侧的统信人员结合项目情况进行硬件资源评估，包括</w:t>
      </w:r>
      <w:r w:rsidRPr="00FD33D6">
        <w:rPr>
          <w:rFonts w:ascii="Segoe UI" w:hAnsi="Segoe UI" w:cs="Segoe UI"/>
          <w:color w:val="303030"/>
          <w:kern w:val="0"/>
          <w:szCs w:val="24"/>
        </w:rPr>
        <w:t>CPU</w:t>
      </w:r>
      <w:r w:rsidRPr="00FD33D6">
        <w:rPr>
          <w:rFonts w:ascii="Segoe UI" w:hAnsi="Segoe UI" w:cs="Segoe UI"/>
          <w:color w:val="303030"/>
          <w:kern w:val="0"/>
          <w:szCs w:val="24"/>
        </w:rPr>
        <w:t>核数、内存、硬盘、带宽等情况进行资源评估和划分。</w:t>
      </w:r>
    </w:p>
    <w:p w14:paraId="106DD1B6" w14:textId="137F85B1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D33D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62AA8E44" wp14:editId="5B70DA9C">
            <wp:extent cx="5278120" cy="1788160"/>
            <wp:effectExtent l="0" t="0" r="0" b="2540"/>
            <wp:docPr id="916825993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78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2EF95" w14:textId="77777777" w:rsidR="00FD33D6" w:rsidRPr="00FD33D6" w:rsidRDefault="00FD33D6" w:rsidP="00FD33D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FD33D6">
        <w:rPr>
          <w:rFonts w:ascii="Segoe UI" w:hAnsi="Segoe UI" w:cs="Segoe UI"/>
          <w:color w:val="888888"/>
          <w:kern w:val="0"/>
          <w:sz w:val="27"/>
          <w:szCs w:val="27"/>
        </w:rPr>
        <w:t> </w:t>
      </w:r>
      <w:r w:rsidRPr="00FD33D6">
        <w:rPr>
          <w:rFonts w:ascii="Segoe UI" w:hAnsi="Segoe UI" w:cs="Segoe UI"/>
          <w:color w:val="888888"/>
          <w:kern w:val="0"/>
          <w:sz w:val="27"/>
          <w:szCs w:val="27"/>
        </w:rPr>
        <w:t>基础配置</w:t>
      </w:r>
    </w:p>
    <w:p w14:paraId="517E175F" w14:textId="77777777" w:rsidR="00FD33D6" w:rsidRPr="00FD33D6" w:rsidRDefault="00FD33D6" w:rsidP="00FD33D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FD33D6">
        <w:rPr>
          <w:rFonts w:ascii="Segoe UI" w:hAnsi="Segoe UI" w:cs="Segoe UI"/>
          <w:color w:val="303030"/>
          <w:kern w:val="0"/>
          <w:sz w:val="27"/>
          <w:szCs w:val="27"/>
        </w:rPr>
        <w:lastRenderedPageBreak/>
        <w:t>2.</w:t>
      </w:r>
      <w:r w:rsidRPr="00FD33D6">
        <w:rPr>
          <w:rFonts w:ascii="Segoe UI" w:hAnsi="Segoe UI" w:cs="Segoe UI"/>
          <w:color w:val="303030"/>
          <w:kern w:val="0"/>
          <w:sz w:val="27"/>
          <w:szCs w:val="27"/>
        </w:rPr>
        <w:t>环境准备</w:t>
      </w:r>
    </w:p>
    <w:p w14:paraId="6D537518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镜像</w:t>
      </w:r>
      <w:r w:rsidRPr="00FD33D6">
        <w:rPr>
          <w:rFonts w:ascii="Segoe UI" w:hAnsi="Segoe UI" w:cs="Segoe UI"/>
          <w:color w:val="303030"/>
          <w:kern w:val="0"/>
          <w:szCs w:val="24"/>
        </w:rPr>
        <w:t>ISO</w:t>
      </w:r>
      <w:r w:rsidRPr="00FD33D6">
        <w:rPr>
          <w:rFonts w:ascii="Segoe UI" w:hAnsi="Segoe UI" w:cs="Segoe UI"/>
          <w:color w:val="303030"/>
          <w:kern w:val="0"/>
          <w:szCs w:val="24"/>
        </w:rPr>
        <w:t>下载：</w:t>
      </w:r>
      <w:hyperlink r:id="rId6" w:history="1">
        <w:r w:rsidRPr="00FD33D6">
          <w:rPr>
            <w:rFonts w:ascii="Segoe UI" w:hAnsi="Segoe UI" w:cs="Segoe UI"/>
            <w:color w:val="0000FF"/>
            <w:kern w:val="0"/>
            <w:szCs w:val="24"/>
            <w:u w:val="single"/>
          </w:rPr>
          <w:t>https://www.chinauos.com/resource/download-server</w:t>
        </w:r>
      </w:hyperlink>
    </w:p>
    <w:p w14:paraId="35C014E7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有栈搭建手册：从项目侧找统信人员</w:t>
      </w:r>
    </w:p>
    <w:p w14:paraId="24EEAD13" w14:textId="4A7DDF0E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D33D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4420A962" wp14:editId="3B3A6693">
            <wp:extent cx="5278120" cy="1920240"/>
            <wp:effectExtent l="0" t="0" r="0" b="3810"/>
            <wp:docPr id="197995744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92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26C7E" w14:textId="77777777" w:rsidR="00FD33D6" w:rsidRPr="00FD33D6" w:rsidRDefault="00FD33D6" w:rsidP="00FD33D6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FD33D6">
        <w:rPr>
          <w:rFonts w:ascii="Segoe UI" w:hAnsi="Segoe UI" w:cs="Segoe UI"/>
          <w:color w:val="888888"/>
          <w:kern w:val="0"/>
          <w:sz w:val="27"/>
          <w:szCs w:val="27"/>
        </w:rPr>
        <w:t>环境准备</w:t>
      </w:r>
    </w:p>
    <w:p w14:paraId="07B91FA1" w14:textId="77777777" w:rsidR="00FD33D6" w:rsidRPr="00FD33D6" w:rsidRDefault="00FD33D6" w:rsidP="00FD33D6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FD33D6">
        <w:rPr>
          <w:rFonts w:ascii="Segoe UI" w:hAnsi="Segoe UI" w:cs="Segoe UI"/>
          <w:color w:val="303030"/>
          <w:kern w:val="0"/>
          <w:sz w:val="27"/>
          <w:szCs w:val="27"/>
        </w:rPr>
        <w:t>3.</w:t>
      </w:r>
      <w:r w:rsidRPr="00FD33D6">
        <w:rPr>
          <w:rFonts w:ascii="Segoe UI" w:hAnsi="Segoe UI" w:cs="Segoe UI"/>
          <w:color w:val="303030"/>
          <w:kern w:val="0"/>
          <w:sz w:val="27"/>
          <w:szCs w:val="27"/>
        </w:rPr>
        <w:t>系统配置参考部署手册进行系统配置和防火墙设置，为部署安装做准备</w:t>
      </w:r>
    </w:p>
    <w:p w14:paraId="63FF0EB8" w14:textId="77777777" w:rsidR="00FD33D6" w:rsidRPr="00FD33D6" w:rsidRDefault="00FD33D6" w:rsidP="00FD33D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D33D6">
        <w:rPr>
          <w:rFonts w:ascii="Segoe UI" w:hAnsi="Segoe UI" w:cs="Segoe UI"/>
          <w:color w:val="303030"/>
          <w:kern w:val="0"/>
          <w:sz w:val="36"/>
          <w:szCs w:val="36"/>
        </w:rPr>
        <w:t>安装步骤</w:t>
      </w:r>
    </w:p>
    <w:p w14:paraId="4AE4A1A1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b/>
          <w:bCs/>
          <w:color w:val="303030"/>
          <w:kern w:val="0"/>
          <w:szCs w:val="24"/>
        </w:rPr>
        <w:t>1.</w:t>
      </w:r>
      <w:r w:rsidRPr="00FD33D6">
        <w:rPr>
          <w:rFonts w:ascii="Segoe UI" w:hAnsi="Segoe UI" w:cs="Segoe UI"/>
          <w:b/>
          <w:bCs/>
          <w:color w:val="303030"/>
          <w:kern w:val="0"/>
          <w:szCs w:val="24"/>
        </w:rPr>
        <w:t>安装基础组件并且进行配置</w:t>
      </w:r>
    </w:p>
    <w:p w14:paraId="40196FD6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部署人员依照部署手册安装基础组件，比如数据库，网络服务器，消息队列服务等。然后依照部署手册进行设置或者进行相关配置。</w:t>
      </w:r>
    </w:p>
    <w:p w14:paraId="2AE4301F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b/>
          <w:bCs/>
          <w:color w:val="303030"/>
          <w:kern w:val="0"/>
          <w:szCs w:val="24"/>
        </w:rPr>
        <w:t>2.</w:t>
      </w:r>
      <w:r w:rsidRPr="00FD33D6">
        <w:rPr>
          <w:rFonts w:ascii="Segoe UI" w:hAnsi="Segoe UI" w:cs="Segoe UI"/>
          <w:b/>
          <w:bCs/>
          <w:color w:val="303030"/>
          <w:kern w:val="0"/>
          <w:szCs w:val="24"/>
        </w:rPr>
        <w:t>安装云基础组件（相关组件可由统信人员进行提供）</w:t>
      </w:r>
    </w:p>
    <w:p w14:paraId="0F16E4C4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部署人员依照部署手册安装云基础组件，组件如下。然后依照部署手册进行设置或者进行相关配置。</w:t>
      </w:r>
    </w:p>
    <w:p w14:paraId="7C52DBF6" w14:textId="0B283CCE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D33D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40EF6E9" wp14:editId="459BF58F">
            <wp:extent cx="5278120" cy="2404110"/>
            <wp:effectExtent l="0" t="0" r="0" b="0"/>
            <wp:docPr id="32004474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40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D6561" w14:textId="09E1DA2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D33D6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3D23081C" wp14:editId="02336CCE">
            <wp:extent cx="5278120" cy="1759585"/>
            <wp:effectExtent l="0" t="0" r="0" b="0"/>
            <wp:docPr id="123199346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75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B6FB34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b/>
          <w:bCs/>
          <w:color w:val="303030"/>
          <w:kern w:val="0"/>
          <w:szCs w:val="24"/>
        </w:rPr>
        <w:t>3.</w:t>
      </w:r>
      <w:r w:rsidRPr="00FD33D6">
        <w:rPr>
          <w:rFonts w:ascii="Segoe UI" w:hAnsi="Segoe UI" w:cs="Segoe UI"/>
          <w:b/>
          <w:bCs/>
          <w:color w:val="303030"/>
          <w:kern w:val="0"/>
          <w:szCs w:val="24"/>
        </w:rPr>
        <w:t>验证服务是否完成</w:t>
      </w:r>
    </w:p>
    <w:p w14:paraId="79CFBFDF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在</w:t>
      </w:r>
      <w:r w:rsidRPr="00FD33D6">
        <w:rPr>
          <w:rFonts w:ascii="Segoe UI" w:hAnsi="Segoe UI" w:cs="Segoe UI"/>
          <w:color w:val="303030"/>
          <w:kern w:val="0"/>
          <w:szCs w:val="24"/>
        </w:rPr>
        <w:t>web</w:t>
      </w:r>
      <w:r w:rsidRPr="00FD33D6">
        <w:rPr>
          <w:rFonts w:ascii="Segoe UI" w:hAnsi="Segoe UI" w:cs="Segoe UI"/>
          <w:color w:val="303030"/>
          <w:kern w:val="0"/>
          <w:szCs w:val="24"/>
        </w:rPr>
        <w:t>页面使用卷创建实例，即可成功创建。</w:t>
      </w:r>
    </w:p>
    <w:p w14:paraId="3200C0E1" w14:textId="28B6B5DF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FD33D6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3FAEE3F" wp14:editId="4E04C998">
            <wp:extent cx="5278120" cy="988695"/>
            <wp:effectExtent l="0" t="0" r="0" b="1905"/>
            <wp:docPr id="76359396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43CBF" w14:textId="77777777" w:rsidR="00FD33D6" w:rsidRPr="00FD33D6" w:rsidRDefault="00FD33D6" w:rsidP="00FD33D6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FD33D6">
        <w:rPr>
          <w:rFonts w:ascii="Segoe UI" w:hAnsi="Segoe UI" w:cs="Segoe UI"/>
          <w:color w:val="303030"/>
          <w:kern w:val="0"/>
          <w:sz w:val="36"/>
          <w:szCs w:val="36"/>
        </w:rPr>
        <w:t>售后运维</w:t>
      </w:r>
    </w:p>
    <w:p w14:paraId="71CB5063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b/>
          <w:bCs/>
          <w:color w:val="303030"/>
          <w:kern w:val="0"/>
          <w:szCs w:val="24"/>
        </w:rPr>
        <w:t>1.</w:t>
      </w:r>
      <w:r w:rsidRPr="00FD33D6">
        <w:rPr>
          <w:rFonts w:ascii="Segoe UI" w:hAnsi="Segoe UI" w:cs="Segoe UI"/>
          <w:b/>
          <w:bCs/>
          <w:color w:val="303030"/>
          <w:kern w:val="0"/>
          <w:szCs w:val="24"/>
        </w:rPr>
        <w:t>服务方案</w:t>
      </w:r>
    </w:p>
    <w:p w14:paraId="1FD7E07A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统信建立了完善的产品售前、售中、售后技术服务体系，通过有效的组织运作机制和过硬的技术实力，为用户提供标准化、规范化、专业化的技术服务支持。统信拥有一支高素质、高学历，经验丰富、技术突出且覆盖全国的专业技术支持服务团队，可为用户提供远程支持、现场支持、培训认证、顾问咨询和系统定制等一系列服务支持。能够满足用户快速响应、及时处理并修复问题的要求，还可以按照用户的个性化需求提供订制服务，满足不同用户在各复杂业务应用场景的需要。详细服务可详见：</w:t>
      </w:r>
    </w:p>
    <w:p w14:paraId="37CB5B33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https://www.uniontech.com/next/support/guide/1</w:t>
      </w:r>
      <w:r w:rsidRPr="00FD33D6">
        <w:rPr>
          <w:rFonts w:ascii="Segoe UI" w:hAnsi="Segoe UI" w:cs="Segoe UI"/>
          <w:color w:val="303030"/>
          <w:kern w:val="0"/>
          <w:szCs w:val="24"/>
        </w:rPr>
        <w:t>。</w:t>
      </w:r>
    </w:p>
    <w:p w14:paraId="0F7673D2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b/>
          <w:bCs/>
          <w:color w:val="303030"/>
          <w:kern w:val="0"/>
          <w:szCs w:val="24"/>
        </w:rPr>
        <w:t>2.</w:t>
      </w:r>
      <w:r w:rsidRPr="00FD33D6">
        <w:rPr>
          <w:rFonts w:ascii="Segoe UI" w:hAnsi="Segoe UI" w:cs="Segoe UI"/>
          <w:b/>
          <w:bCs/>
          <w:color w:val="303030"/>
          <w:kern w:val="0"/>
          <w:szCs w:val="24"/>
        </w:rPr>
        <w:t>服务类型</w:t>
      </w:r>
    </w:p>
    <w:p w14:paraId="4E45ECEB" w14:textId="77777777" w:rsidR="00FD33D6" w:rsidRPr="00FD33D6" w:rsidRDefault="00FD33D6" w:rsidP="00FD33D6">
      <w:pPr>
        <w:pStyle w:val="a4"/>
        <w:numPr>
          <w:ilvl w:val="0"/>
          <w:numId w:val="8"/>
        </w:numPr>
        <w:ind w:firstLineChars="0"/>
      </w:pPr>
      <w:r w:rsidRPr="00FD33D6">
        <w:t>远程服务</w:t>
      </w:r>
    </w:p>
    <w:p w14:paraId="6B9EE4F6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升级服务：定期发布系统安全与功能升级补丁在线服务：网络热线直连或留言响应</w:t>
      </w:r>
      <w:r w:rsidRPr="00FD33D6">
        <w:rPr>
          <w:rFonts w:ascii="Segoe UI" w:hAnsi="Segoe UI" w:cs="Segoe UI"/>
          <w:color w:val="303030"/>
          <w:kern w:val="0"/>
          <w:szCs w:val="24"/>
        </w:rPr>
        <w:t xml:space="preserve">Bug </w:t>
      </w:r>
      <w:r w:rsidRPr="00FD33D6">
        <w:rPr>
          <w:rFonts w:ascii="Segoe UI" w:hAnsi="Segoe UI" w:cs="Segoe UI"/>
          <w:color w:val="303030"/>
          <w:kern w:val="0"/>
          <w:szCs w:val="24"/>
        </w:rPr>
        <w:t>修复服务：在线</w:t>
      </w:r>
      <w:r w:rsidRPr="00FD33D6">
        <w:rPr>
          <w:rFonts w:ascii="Segoe UI" w:hAnsi="Segoe UI" w:cs="Segoe UI"/>
          <w:color w:val="303030"/>
          <w:kern w:val="0"/>
          <w:szCs w:val="24"/>
        </w:rPr>
        <w:t xml:space="preserve"> Bug Case </w:t>
      </w:r>
      <w:r w:rsidRPr="00FD33D6">
        <w:rPr>
          <w:rFonts w:ascii="Segoe UI" w:hAnsi="Segoe UI" w:cs="Segoe UI"/>
          <w:color w:val="303030"/>
          <w:kern w:val="0"/>
          <w:szCs w:val="24"/>
        </w:rPr>
        <w:t>报告与跟踪支持</w:t>
      </w:r>
    </w:p>
    <w:p w14:paraId="49C2994B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电话支持服务：</w:t>
      </w:r>
      <w:r w:rsidRPr="00FD33D6">
        <w:rPr>
          <w:rFonts w:ascii="Segoe UI" w:hAnsi="Segoe UI" w:cs="Segoe UI"/>
          <w:color w:val="303030"/>
          <w:kern w:val="0"/>
          <w:szCs w:val="24"/>
        </w:rPr>
        <w:t xml:space="preserve">5×8 </w:t>
      </w:r>
      <w:r w:rsidRPr="00FD33D6">
        <w:rPr>
          <w:rFonts w:ascii="Segoe UI" w:hAnsi="Segoe UI" w:cs="Segoe UI"/>
          <w:color w:val="303030"/>
          <w:kern w:val="0"/>
          <w:szCs w:val="24"/>
        </w:rPr>
        <w:t>或</w:t>
      </w:r>
      <w:r w:rsidRPr="00FD33D6">
        <w:rPr>
          <w:rFonts w:ascii="Segoe UI" w:hAnsi="Segoe UI" w:cs="Segoe UI"/>
          <w:color w:val="303030"/>
          <w:kern w:val="0"/>
          <w:szCs w:val="24"/>
        </w:rPr>
        <w:t xml:space="preserve"> 7×24 </w:t>
      </w:r>
      <w:r w:rsidRPr="00FD33D6">
        <w:rPr>
          <w:rFonts w:ascii="Segoe UI" w:hAnsi="Segoe UI" w:cs="Segoe UI"/>
          <w:color w:val="303030"/>
          <w:kern w:val="0"/>
          <w:szCs w:val="24"/>
        </w:rPr>
        <w:t>小时电话响应邮件支持服务：响应用户反馈邮件</w:t>
      </w:r>
    </w:p>
    <w:p w14:paraId="497FA9B0" w14:textId="77777777" w:rsidR="00FD33D6" w:rsidRPr="00FD33D6" w:rsidRDefault="00FD33D6" w:rsidP="00FD33D6">
      <w:pPr>
        <w:pStyle w:val="a4"/>
        <w:numPr>
          <w:ilvl w:val="0"/>
          <w:numId w:val="7"/>
        </w:numPr>
        <w:ind w:firstLineChars="0"/>
      </w:pPr>
      <w:r w:rsidRPr="00FD33D6">
        <w:t>现场服务</w:t>
      </w:r>
    </w:p>
    <w:p w14:paraId="419D9DCD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部署服务：批量部署服务支持</w:t>
      </w:r>
    </w:p>
    <w:p w14:paraId="56BBABA5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巡检服务：定期用户使用情况巡检应急服务：现场应急响应与事件处理</w:t>
      </w:r>
    </w:p>
    <w:p w14:paraId="78B4C18A" w14:textId="77777777" w:rsidR="00FD33D6" w:rsidRPr="00FD33D6" w:rsidRDefault="00FD33D6" w:rsidP="00FD33D6">
      <w:pPr>
        <w:pStyle w:val="a4"/>
        <w:numPr>
          <w:ilvl w:val="0"/>
          <w:numId w:val="6"/>
        </w:numPr>
        <w:ind w:firstLineChars="0"/>
      </w:pPr>
      <w:r w:rsidRPr="00FD33D6">
        <w:t>培训服务</w:t>
      </w:r>
    </w:p>
    <w:p w14:paraId="4971BADA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安装培训：用户在使用</w:t>
      </w:r>
      <w:r w:rsidRPr="00FD33D6">
        <w:rPr>
          <w:rFonts w:ascii="Segoe UI" w:hAnsi="Segoe UI" w:cs="Segoe UI"/>
          <w:color w:val="303030"/>
          <w:kern w:val="0"/>
          <w:szCs w:val="24"/>
        </w:rPr>
        <w:t xml:space="preserve"> UStack </w:t>
      </w:r>
      <w:r w:rsidRPr="00FD33D6">
        <w:rPr>
          <w:rFonts w:ascii="Segoe UI" w:hAnsi="Segoe UI" w:cs="Segoe UI"/>
          <w:color w:val="303030"/>
          <w:kern w:val="0"/>
          <w:szCs w:val="24"/>
        </w:rPr>
        <w:t>过程中技术问题，包括安装、配置、运维等技术培训</w:t>
      </w:r>
    </w:p>
    <w:p w14:paraId="2B1A1071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使用培训：统信软件可组织用户单位的使用人员进行集中的使用操作培训，组织技术管理人员进行软件维护管理的集中培训，保证用户可以正常使用和配置统信系列相关产品</w:t>
      </w:r>
    </w:p>
    <w:p w14:paraId="21F59153" w14:textId="77777777" w:rsidR="00FD33D6" w:rsidRPr="00FD33D6" w:rsidRDefault="00FD33D6" w:rsidP="00FD33D6">
      <w:pPr>
        <w:pStyle w:val="a4"/>
        <w:numPr>
          <w:ilvl w:val="0"/>
          <w:numId w:val="5"/>
        </w:numPr>
        <w:ind w:firstLineChars="0"/>
      </w:pPr>
      <w:r w:rsidRPr="00FD33D6">
        <w:t>定制服务</w:t>
      </w:r>
    </w:p>
    <w:p w14:paraId="64D4E18F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lastRenderedPageBreak/>
        <w:t>系统定制服务：根据用户需求对</w:t>
      </w:r>
      <w:r w:rsidRPr="00FD33D6">
        <w:rPr>
          <w:rFonts w:ascii="Segoe UI" w:hAnsi="Segoe UI" w:cs="Segoe UI"/>
          <w:color w:val="303030"/>
          <w:kern w:val="0"/>
          <w:szCs w:val="24"/>
        </w:rPr>
        <w:t xml:space="preserve"> UStack </w:t>
      </w:r>
      <w:r w:rsidRPr="00FD33D6">
        <w:rPr>
          <w:rFonts w:ascii="Segoe UI" w:hAnsi="Segoe UI" w:cs="Segoe UI"/>
          <w:color w:val="303030"/>
          <w:kern w:val="0"/>
          <w:szCs w:val="24"/>
        </w:rPr>
        <w:t>进行定制迁移研发服务：其他云环境到</w:t>
      </w:r>
      <w:r w:rsidRPr="00FD33D6">
        <w:rPr>
          <w:rFonts w:ascii="Segoe UI" w:hAnsi="Segoe UI" w:cs="Segoe UI"/>
          <w:color w:val="303030"/>
          <w:kern w:val="0"/>
          <w:szCs w:val="24"/>
        </w:rPr>
        <w:t xml:space="preserve"> UStack </w:t>
      </w:r>
      <w:r w:rsidRPr="00FD33D6">
        <w:rPr>
          <w:rFonts w:ascii="Segoe UI" w:hAnsi="Segoe UI" w:cs="Segoe UI"/>
          <w:color w:val="303030"/>
          <w:kern w:val="0"/>
          <w:szCs w:val="24"/>
        </w:rPr>
        <w:t>的迁移研发级支持</w:t>
      </w:r>
    </w:p>
    <w:p w14:paraId="55DE24EE" w14:textId="737450AE" w:rsidR="00FD33D6" w:rsidRPr="00FD33D6" w:rsidRDefault="00FD33D6" w:rsidP="00FD33D6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463BB393" w14:textId="77777777" w:rsidR="00FD33D6" w:rsidRPr="00FD33D6" w:rsidRDefault="00FD33D6" w:rsidP="00FD33D6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FD33D6">
        <w:rPr>
          <w:rFonts w:ascii="Segoe UI" w:hAnsi="Segoe UI" w:cs="Segoe UI"/>
          <w:color w:val="303030"/>
          <w:kern w:val="0"/>
          <w:szCs w:val="24"/>
        </w:rPr>
        <w:t> ©</w:t>
      </w:r>
      <w:r w:rsidRPr="00FD33D6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FD33D6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FD33D6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FD33D6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FD33D6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1F6E4FA2" w14:textId="77777777" w:rsidR="00130C09" w:rsidRPr="00FD33D6" w:rsidRDefault="00130C09" w:rsidP="00FD33D6"/>
    <w:sectPr w:rsidR="00130C09" w:rsidRPr="00FD33D6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A4F16"/>
    <w:multiLevelType w:val="hybridMultilevel"/>
    <w:tmpl w:val="9FA89E5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B8314C4"/>
    <w:multiLevelType w:val="hybridMultilevel"/>
    <w:tmpl w:val="932A392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1FC203FE"/>
    <w:multiLevelType w:val="multilevel"/>
    <w:tmpl w:val="8C52C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72F1034"/>
    <w:multiLevelType w:val="multilevel"/>
    <w:tmpl w:val="BC244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D4C2154"/>
    <w:multiLevelType w:val="hybridMultilevel"/>
    <w:tmpl w:val="9514CC4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4F066BFD"/>
    <w:multiLevelType w:val="multilevel"/>
    <w:tmpl w:val="26CE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1C83E28"/>
    <w:multiLevelType w:val="multilevel"/>
    <w:tmpl w:val="9042D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91030D5"/>
    <w:multiLevelType w:val="hybridMultilevel"/>
    <w:tmpl w:val="46DCBF8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07094071">
    <w:abstractNumId w:val="3"/>
  </w:num>
  <w:num w:numId="2" w16cid:durableId="847058511">
    <w:abstractNumId w:val="6"/>
  </w:num>
  <w:num w:numId="3" w16cid:durableId="1748570148">
    <w:abstractNumId w:val="5"/>
  </w:num>
  <w:num w:numId="4" w16cid:durableId="1712222872">
    <w:abstractNumId w:val="2"/>
  </w:num>
  <w:num w:numId="5" w16cid:durableId="1836993264">
    <w:abstractNumId w:val="1"/>
  </w:num>
  <w:num w:numId="6" w16cid:durableId="2004233690">
    <w:abstractNumId w:val="4"/>
  </w:num>
  <w:num w:numId="7" w16cid:durableId="1381592511">
    <w:abstractNumId w:val="7"/>
  </w:num>
  <w:num w:numId="8" w16cid:durableId="12157746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7BA"/>
    <w:rsid w:val="00130C09"/>
    <w:rsid w:val="004A63E9"/>
    <w:rsid w:val="00700019"/>
    <w:rsid w:val="00751F93"/>
    <w:rsid w:val="00F007BA"/>
    <w:rsid w:val="00FD3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98F1F"/>
  <w15:chartTrackingRefBased/>
  <w15:docId w15:val="{CB90423D-D251-4ECC-8F05-A8FD63773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FD33D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FD33D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FD33D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FD33D6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FD33D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D33D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35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99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00859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947235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79804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421201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3098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164505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35020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72375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90751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21716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075845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9000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444855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97120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27311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46853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7537393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6755984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7029055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060207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99209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7609561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02775365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3064697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20306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386988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90076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938361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930880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132264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8790622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186834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286748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85548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9952197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947318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71276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41073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465220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041795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90555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616302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852301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72550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828783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809196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685944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hinauos.com/resource/download-server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2023-11-15T08:54:00Z</dcterms:created>
  <dcterms:modified xsi:type="dcterms:W3CDTF">2023-11-15T08:55:00Z</dcterms:modified>
</cp:coreProperties>
</file>